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7BA" w:rsidRDefault="00E907BA" w:rsidP="009D41C9">
      <w:pPr>
        <w:spacing w:line="280" w:lineRule="exact"/>
        <w:rPr>
          <w:sz w:val="22"/>
        </w:rPr>
      </w:pPr>
    </w:p>
    <w:p w:rsidR="00E907BA" w:rsidRDefault="00E907BA" w:rsidP="009D41C9">
      <w:pPr>
        <w:spacing w:line="280" w:lineRule="exact"/>
        <w:rPr>
          <w:sz w:val="22"/>
        </w:rPr>
      </w:pPr>
    </w:p>
    <w:p w:rsidR="00E907BA" w:rsidRDefault="00E907BA" w:rsidP="009D41C9">
      <w:pPr>
        <w:spacing w:line="280" w:lineRule="exact"/>
        <w:rPr>
          <w:sz w:val="22"/>
        </w:rPr>
      </w:pPr>
    </w:p>
    <w:p w:rsidR="00E907BA" w:rsidRPr="000F4F74" w:rsidRDefault="00E907BA" w:rsidP="00AA3667">
      <w:pPr>
        <w:pStyle w:val="Header"/>
        <w:tabs>
          <w:tab w:val="clear" w:pos="4819"/>
          <w:tab w:val="clear" w:pos="9638"/>
        </w:tabs>
        <w:spacing w:line="360" w:lineRule="auto"/>
        <w:ind w:left="5616"/>
        <w:outlineLvl w:val="0"/>
        <w:rPr>
          <w:b/>
          <w:bCs/>
          <w:color w:val="0000FF"/>
          <w:sz w:val="22"/>
        </w:rPr>
      </w:pPr>
      <w:r w:rsidRPr="00667F85">
        <w:rPr>
          <w:b/>
          <w:bCs/>
          <w:color w:val="000000"/>
          <w:sz w:val="22"/>
          <w:szCs w:val="22"/>
        </w:rPr>
        <w:t xml:space="preserve">Alle Segreterie </w:t>
      </w:r>
      <w:r>
        <w:rPr>
          <w:b/>
          <w:bCs/>
          <w:color w:val="000000"/>
          <w:sz w:val="22"/>
          <w:szCs w:val="22"/>
        </w:rPr>
        <w:t>Nazionali delle OO.SS.</w:t>
      </w:r>
    </w:p>
    <w:p w:rsidR="00E907BA" w:rsidRDefault="00E907BA" w:rsidP="00AA3667">
      <w:pPr>
        <w:pStyle w:val="Header"/>
        <w:tabs>
          <w:tab w:val="clear" w:pos="4819"/>
          <w:tab w:val="clear" w:pos="9638"/>
        </w:tabs>
        <w:spacing w:line="360" w:lineRule="auto"/>
        <w:ind w:left="5616"/>
        <w:outlineLvl w:val="0"/>
        <w:rPr>
          <w:b/>
          <w:bCs/>
          <w:color w:val="0000FF"/>
          <w:sz w:val="22"/>
        </w:rPr>
      </w:pPr>
      <w:r>
        <w:rPr>
          <w:b/>
          <w:bCs/>
          <w:color w:val="0000FF"/>
          <w:sz w:val="22"/>
        </w:rPr>
        <w:t>SLC-CGIL</w:t>
      </w:r>
    </w:p>
    <w:p w:rsidR="00E907BA" w:rsidRPr="00AA3667" w:rsidRDefault="00E907BA"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SLP-CISL</w:t>
      </w:r>
    </w:p>
    <w:p w:rsidR="00E907BA" w:rsidRPr="00AA3667" w:rsidRDefault="00E907BA" w:rsidP="00AA3667">
      <w:pPr>
        <w:pStyle w:val="Header"/>
        <w:tabs>
          <w:tab w:val="clear" w:pos="4819"/>
          <w:tab w:val="clear" w:pos="9638"/>
        </w:tabs>
        <w:spacing w:line="360" w:lineRule="auto"/>
        <w:ind w:left="5616"/>
        <w:outlineLvl w:val="0"/>
        <w:rPr>
          <w:b/>
          <w:bCs/>
          <w:color w:val="0000FF"/>
          <w:sz w:val="22"/>
        </w:rPr>
      </w:pPr>
      <w:r>
        <w:rPr>
          <w:b/>
          <w:bCs/>
          <w:color w:val="0000FF"/>
          <w:sz w:val="22"/>
        </w:rPr>
        <w:t>UIL poste</w:t>
      </w:r>
    </w:p>
    <w:p w:rsidR="00E907BA" w:rsidRPr="00AA3667" w:rsidRDefault="00E907BA"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FAILP-CISAL</w:t>
      </w:r>
    </w:p>
    <w:p w:rsidR="00E907BA" w:rsidRPr="00AA3667" w:rsidRDefault="00E907BA"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CONFSAL</w:t>
      </w:r>
      <w:r>
        <w:rPr>
          <w:b/>
          <w:bCs/>
          <w:color w:val="0000FF"/>
          <w:sz w:val="22"/>
        </w:rPr>
        <w:t>-COM.NI</w:t>
      </w:r>
    </w:p>
    <w:p w:rsidR="00E907BA" w:rsidRPr="00AA3667" w:rsidRDefault="00E907BA"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UGL-COM.NI</w:t>
      </w:r>
    </w:p>
    <w:p w:rsidR="00E907BA" w:rsidRDefault="00E907BA" w:rsidP="009D41C9">
      <w:pPr>
        <w:spacing w:line="280" w:lineRule="exact"/>
        <w:rPr>
          <w:sz w:val="22"/>
        </w:rPr>
      </w:pPr>
    </w:p>
    <w:p w:rsidR="00E907BA" w:rsidRDefault="00E907BA" w:rsidP="00B34C9B">
      <w:pPr>
        <w:rPr>
          <w:sz w:val="22"/>
        </w:rPr>
      </w:pPr>
    </w:p>
    <w:p w:rsidR="00E907BA" w:rsidRDefault="00E907BA" w:rsidP="00B34C9B">
      <w:pPr>
        <w:rPr>
          <w:sz w:val="22"/>
        </w:rPr>
      </w:pPr>
    </w:p>
    <w:p w:rsidR="00E907BA" w:rsidRDefault="00E907BA" w:rsidP="00473ACB">
      <w:pPr>
        <w:jc w:val="both"/>
        <w:rPr>
          <w:sz w:val="22"/>
          <w:szCs w:val="22"/>
        </w:rPr>
      </w:pPr>
    </w:p>
    <w:p w:rsidR="00E907BA" w:rsidRDefault="00E907BA" w:rsidP="005358E1">
      <w:pPr>
        <w:pStyle w:val="BlockText"/>
        <w:rPr>
          <w:bCs/>
        </w:rPr>
      </w:pPr>
    </w:p>
    <w:p w:rsidR="00E907BA" w:rsidRPr="00205F97" w:rsidRDefault="00E907BA" w:rsidP="00560361">
      <w:pPr>
        <w:pStyle w:val="BlockText"/>
        <w:ind w:left="2013" w:right="-23"/>
        <w:jc w:val="both"/>
      </w:pPr>
      <w:r>
        <w:t>L</w:t>
      </w:r>
      <w:r w:rsidRPr="00205F97">
        <w:t xml:space="preserve">’Azienda, con riferimento alla disciplina in materia di indennità di cassa, e a conferma degli affidamenti intercorsi, dichiara che al personale appartenente alla figura professionale di Operatore di sportello, eventualmente dedicato anche ad attività proprie della Sala Consulenza, la predetta indennità sarà corrisposta nella misura spettante alla relativa figura professionale, secondo la disciplina di cui all’art. </w:t>
      </w:r>
      <w:r>
        <w:t>76</w:t>
      </w:r>
      <w:r w:rsidRPr="00205F97">
        <w:t xml:space="preserve"> del vigente CCNL.</w:t>
      </w:r>
    </w:p>
    <w:p w:rsidR="00E907BA" w:rsidRDefault="00E907BA" w:rsidP="005358E1">
      <w:pPr>
        <w:pStyle w:val="BlockText"/>
        <w:ind w:left="2014" w:right="-21"/>
        <w:jc w:val="both"/>
      </w:pPr>
    </w:p>
    <w:p w:rsidR="00E907BA" w:rsidRDefault="00E907BA" w:rsidP="00560361">
      <w:pPr>
        <w:pStyle w:val="BlockText"/>
        <w:ind w:left="2013" w:right="-23"/>
        <w:jc w:val="both"/>
      </w:pPr>
      <w:r>
        <w:t>Distinti saluti</w:t>
      </w:r>
    </w:p>
    <w:p w:rsidR="00E907BA" w:rsidRDefault="00E907BA" w:rsidP="005358E1">
      <w:pPr>
        <w:pStyle w:val="BlockText"/>
        <w:ind w:left="2014" w:right="-21"/>
        <w:jc w:val="both"/>
      </w:pPr>
    </w:p>
    <w:p w:rsidR="00E907BA" w:rsidRPr="000A11F4" w:rsidRDefault="00E907BA" w:rsidP="005358E1">
      <w:pPr>
        <w:pStyle w:val="BlockText"/>
        <w:ind w:left="2014" w:right="-21"/>
        <w:jc w:val="both"/>
      </w:pPr>
      <w:r>
        <w:t>Claudio Picucci</w:t>
      </w:r>
    </w:p>
    <w:p w:rsidR="00E907BA" w:rsidRDefault="00E907BA" w:rsidP="00473ACB">
      <w:pPr>
        <w:jc w:val="both"/>
        <w:rPr>
          <w:sz w:val="22"/>
          <w:szCs w:val="22"/>
        </w:rPr>
      </w:pPr>
    </w:p>
    <w:p w:rsidR="00E907BA" w:rsidRDefault="00E907BA" w:rsidP="00473ACB">
      <w:pPr>
        <w:jc w:val="both"/>
        <w:rPr>
          <w:sz w:val="22"/>
          <w:szCs w:val="22"/>
        </w:rPr>
      </w:pPr>
      <w:r>
        <w:rPr>
          <w:sz w:val="22"/>
          <w:szCs w:val="22"/>
        </w:rPr>
        <w:tab/>
      </w:r>
      <w:r>
        <w:rPr>
          <w:sz w:val="22"/>
          <w:szCs w:val="22"/>
        </w:rPr>
        <w:tab/>
      </w:r>
      <w:r>
        <w:rPr>
          <w:sz w:val="22"/>
          <w:szCs w:val="22"/>
        </w:rPr>
        <w:tab/>
      </w:r>
    </w:p>
    <w:p w:rsidR="00E907BA" w:rsidRDefault="00E907BA" w:rsidP="00473ACB">
      <w:pPr>
        <w:jc w:val="both"/>
        <w:rPr>
          <w:sz w:val="22"/>
          <w:szCs w:val="22"/>
        </w:rPr>
      </w:pPr>
    </w:p>
    <w:p w:rsidR="00E907BA" w:rsidRDefault="00E907BA" w:rsidP="00473ACB">
      <w:pPr>
        <w:jc w:val="both"/>
        <w:rPr>
          <w:sz w:val="22"/>
          <w:szCs w:val="22"/>
        </w:rPr>
      </w:pPr>
    </w:p>
    <w:p w:rsidR="00E907BA" w:rsidRDefault="00E907BA" w:rsidP="00473ACB">
      <w:pPr>
        <w:jc w:val="both"/>
        <w:rPr>
          <w:sz w:val="22"/>
          <w:szCs w:val="22"/>
        </w:rPr>
      </w:pPr>
    </w:p>
    <w:p w:rsidR="00E907BA" w:rsidRDefault="00E907BA" w:rsidP="007575F3">
      <w:pPr>
        <w:rPr>
          <w:sz w:val="22"/>
        </w:rPr>
      </w:pPr>
    </w:p>
    <w:sectPr w:rsidR="00E907BA" w:rsidSect="009D41C9">
      <w:headerReference w:type="even" r:id="rId7"/>
      <w:headerReference w:type="default" r:id="rId8"/>
      <w:footerReference w:type="default" r:id="rId9"/>
      <w:headerReference w:type="first" r:id="rId10"/>
      <w:footerReference w:type="first" r:id="rId11"/>
      <w:pgSz w:w="11906" w:h="16838" w:code="9"/>
      <w:pgMar w:top="2579" w:right="1706" w:bottom="1901" w:left="567" w:header="1087" w:footer="676"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7BA" w:rsidRDefault="00E907BA">
      <w:r>
        <w:separator/>
      </w:r>
    </w:p>
  </w:endnote>
  <w:endnote w:type="continuationSeparator" w:id="1">
    <w:p w:rsidR="00E907BA" w:rsidRDefault="00E907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7BA" w:rsidRDefault="00E907BA">
    <w:pPr>
      <w:pStyle w:val="Footer"/>
      <w:ind w:left="439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1719"/>
      <w:gridCol w:w="8771"/>
    </w:tblGrid>
    <w:tr w:rsidR="00E907BA">
      <w:trPr>
        <w:trHeight w:hRule="exact" w:val="210"/>
      </w:trPr>
      <w:tc>
        <w:tcPr>
          <w:tcW w:w="1789" w:type="dxa"/>
        </w:tcPr>
        <w:p w:rsidR="00E907BA" w:rsidRDefault="00E907BA">
          <w:pPr>
            <w:pStyle w:val="Footer"/>
            <w:rPr>
              <w:sz w:val="16"/>
            </w:rPr>
          </w:pPr>
        </w:p>
      </w:tc>
      <w:tc>
        <w:tcPr>
          <w:tcW w:w="8771" w:type="dxa"/>
        </w:tcPr>
        <w:p w:rsidR="00E907BA" w:rsidRDefault="00E907BA">
          <w:pPr>
            <w:pStyle w:val="Footer"/>
            <w:spacing w:line="210" w:lineRule="exact"/>
            <w:rPr>
              <w:sz w:val="17"/>
            </w:rPr>
          </w:pPr>
          <w:r>
            <w:rPr>
              <w:b/>
              <w:sz w:val="17"/>
            </w:rPr>
            <w:t>Poste Italiane SpA – società con socio unico</w:t>
          </w:r>
        </w:p>
      </w:tc>
    </w:tr>
    <w:tr w:rsidR="00E907BA">
      <w:trPr>
        <w:trHeight w:hRule="exact" w:val="210"/>
      </w:trPr>
      <w:tc>
        <w:tcPr>
          <w:tcW w:w="1789" w:type="dxa"/>
        </w:tcPr>
        <w:p w:rsidR="00E907BA" w:rsidRDefault="00E907BA">
          <w:pPr>
            <w:pStyle w:val="Footer"/>
            <w:rPr>
              <w:sz w:val="16"/>
            </w:rPr>
          </w:pPr>
        </w:p>
      </w:tc>
      <w:tc>
        <w:tcPr>
          <w:tcW w:w="8771" w:type="dxa"/>
        </w:tcPr>
        <w:p w:rsidR="00E907BA" w:rsidRDefault="00E907BA" w:rsidP="00A167B8">
          <w:pPr>
            <w:pStyle w:val="Footer"/>
            <w:spacing w:line="210" w:lineRule="exact"/>
            <w:rPr>
              <w:sz w:val="17"/>
            </w:rPr>
          </w:pPr>
          <w:r>
            <w:rPr>
              <w:sz w:val="17"/>
            </w:rPr>
            <w:t>00144 ROMA (RM)  Viale Europa 175   F (+39) 0659587979</w:t>
          </w:r>
        </w:p>
      </w:tc>
    </w:tr>
    <w:tr w:rsidR="00E907BA">
      <w:trPr>
        <w:trHeight w:hRule="exact" w:val="210"/>
      </w:trPr>
      <w:tc>
        <w:tcPr>
          <w:tcW w:w="1789" w:type="dxa"/>
        </w:tcPr>
        <w:p w:rsidR="00E907BA" w:rsidRDefault="00E907BA">
          <w:pPr>
            <w:pStyle w:val="Footer"/>
            <w:rPr>
              <w:sz w:val="16"/>
            </w:rPr>
          </w:pPr>
        </w:p>
      </w:tc>
      <w:tc>
        <w:tcPr>
          <w:tcW w:w="8771" w:type="dxa"/>
        </w:tcPr>
        <w:p w:rsidR="00E907BA" w:rsidRDefault="00E907BA">
          <w:pPr>
            <w:pStyle w:val="Footer"/>
            <w:spacing w:line="210" w:lineRule="exact"/>
            <w:rPr>
              <w:sz w:val="17"/>
            </w:rPr>
          </w:pPr>
          <w:r>
            <w:rPr>
              <w:sz w:val="17"/>
            </w:rPr>
            <w:t>Sede Legale  00144 Roma  Viale Europa 190  Partita IVA 01114601006  Codice Fiscale 97103880585</w:t>
          </w:r>
        </w:p>
      </w:tc>
    </w:tr>
    <w:tr w:rsidR="00E907BA">
      <w:trPr>
        <w:trHeight w:val="166"/>
      </w:trPr>
      <w:tc>
        <w:tcPr>
          <w:tcW w:w="1789" w:type="dxa"/>
        </w:tcPr>
        <w:p w:rsidR="00E907BA" w:rsidRDefault="00E907BA">
          <w:pPr>
            <w:pStyle w:val="Footer"/>
            <w:rPr>
              <w:sz w:val="16"/>
            </w:rPr>
          </w:pPr>
        </w:p>
      </w:tc>
      <w:tc>
        <w:tcPr>
          <w:tcW w:w="8771" w:type="dxa"/>
        </w:tcPr>
        <w:p w:rsidR="00E907BA" w:rsidRDefault="00E907BA">
          <w:pPr>
            <w:pStyle w:val="Footer"/>
            <w:spacing w:line="210" w:lineRule="exact"/>
            <w:rPr>
              <w:sz w:val="17"/>
            </w:rPr>
          </w:pPr>
          <w:r>
            <w:rPr>
              <w:sz w:val="17"/>
            </w:rPr>
            <w:t>Capitale Sociale Euro 1.306.110.000 i.v.  Registro delle Imprese di Roma n. 97103880585/1996</w:t>
          </w:r>
        </w:p>
      </w:tc>
    </w:tr>
  </w:tbl>
  <w:p w:rsidR="00E907BA" w:rsidRDefault="00E907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7BA" w:rsidRDefault="00E907BA">
      <w:r>
        <w:separator/>
      </w:r>
    </w:p>
  </w:footnote>
  <w:footnote w:type="continuationSeparator" w:id="1">
    <w:p w:rsidR="00E907BA" w:rsidRDefault="00E907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2041"/>
      <w:gridCol w:w="8199"/>
    </w:tblGrid>
    <w:tr w:rsidR="00E907BA">
      <w:trPr>
        <w:trHeight w:val="430"/>
      </w:trPr>
      <w:tc>
        <w:tcPr>
          <w:tcW w:w="2671" w:type="dxa"/>
        </w:tcPr>
        <w:p w:rsidR="00E907BA" w:rsidRDefault="00E907BA">
          <w:pPr>
            <w:pStyle w:val="Header"/>
          </w:pPr>
        </w:p>
      </w:tc>
      <w:tc>
        <w:tcPr>
          <w:tcW w:w="8199" w:type="dxa"/>
        </w:tcPr>
        <w:p w:rsidR="00E907BA" w:rsidRDefault="00E907BA">
          <w:pPr>
            <w:pStyle w:val="Header"/>
            <w:ind w:left="-113"/>
          </w:pPr>
          <w:r>
            <w:object w:dxaOrig="3331" w:dyaOrig="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5pt;height:18pt" o:ole="" fillcolor="window">
                <v:imagedata r:id="rId1" o:title=""/>
              </v:shape>
              <o:OLEObject Type="Embed" ProgID="Word.Picture.8" ShapeID="_x0000_i1026" DrawAspect="Content" ObjectID="_1364233406" r:id="rId2"/>
            </w:object>
          </w:r>
        </w:p>
      </w:tc>
    </w:tr>
  </w:tbl>
  <w:p w:rsidR="00E907BA" w:rsidRDefault="00E907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59" w:type="dxa"/>
      <w:tblLayout w:type="fixed"/>
      <w:tblCellMar>
        <w:left w:w="70" w:type="dxa"/>
        <w:right w:w="70" w:type="dxa"/>
      </w:tblCellMar>
      <w:tblLook w:val="0000"/>
    </w:tblPr>
    <w:tblGrid>
      <w:gridCol w:w="13363"/>
    </w:tblGrid>
    <w:tr w:rsidR="00E907BA">
      <w:trPr>
        <w:cantSplit/>
        <w:trHeight w:val="430"/>
      </w:trPr>
      <w:tc>
        <w:tcPr>
          <w:tcW w:w="11644" w:type="dxa"/>
        </w:tcPr>
        <w:p w:rsidR="00E907BA" w:rsidRDefault="00E907BA">
          <w:pPr>
            <w:pStyle w:val="Header"/>
            <w:ind w:left="-28"/>
          </w:pPr>
          <w:r w:rsidRPr="000430EA">
            <w:rPr>
              <w:rFonts w:ascii="Univers" w:hAnsi="Univers"/>
              <w:b/>
              <w:noProof/>
              <w:sz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i1028" type="#_x0000_t75" alt="!pilogosg" style="width:247.5pt;height:15.75pt;visibility:visible">
                <v:imagedata r:id="rId1" o:title=""/>
              </v:shape>
            </w:pict>
          </w:r>
        </w:p>
      </w:tc>
    </w:tr>
  </w:tbl>
  <w:p w:rsidR="00E907BA" w:rsidRDefault="00E907BA">
    <w:pPr>
      <w:pStyle w:val="Header"/>
    </w:pPr>
    <w:r>
      <w:rPr>
        <w:noProof/>
      </w:rPr>
      <w:pict>
        <v:rect id="_x0000_s2049" style="position:absolute;margin-left:28.35pt;margin-top:283.5pt;width:.55pt;height:.55pt;z-index:251658752;mso-position-horizontal-relative:page;mso-position-vertical-relative:page" o:allowincell="f" fillcolor="black">
          <v:textbox>
            <w:txbxContent>
              <w:p w:rsidR="00E907BA" w:rsidRDefault="00E907BA"/>
            </w:txbxContent>
          </v:textbox>
          <w10:wrap anchorx="page" anchory="page"/>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7BA" w:rsidRDefault="00E907BA">
    <w:pPr>
      <w:pStyle w:val="Header"/>
    </w:pPr>
    <w:r>
      <w:rPr>
        <w:noProof/>
      </w:rPr>
      <w:pict>
        <v:shapetype id="_x0000_t202" coordsize="21600,21600" o:spt="202" path="m,l,21600r21600,l21600,xe">
          <v:stroke joinstyle="miter"/>
          <v:path gradientshapeok="t" o:connecttype="rect"/>
        </v:shapetype>
        <v:shape id="_x0000_s2050" type="#_x0000_t202" style="position:absolute;margin-left:.45pt;margin-top:2.45pt;width:547.2pt;height:115.7pt;z-index:251656704" o:allowincell="f" stroked="f">
          <v:textbox style="mso-next-textbox:#_x0000_s2050" inset="0,0,0,0">
            <w:txbxContent>
              <w:tbl>
                <w:tblPr>
                  <w:tblW w:w="0" w:type="auto"/>
                  <w:tblInd w:w="1170" w:type="dxa"/>
                  <w:tblBorders>
                    <w:insideV w:val="single" w:sz="4" w:space="0" w:color="auto"/>
                  </w:tblBorders>
                  <w:tblLayout w:type="fixed"/>
                  <w:tblCellMar>
                    <w:left w:w="70" w:type="dxa"/>
                    <w:right w:w="70" w:type="dxa"/>
                  </w:tblCellMar>
                  <w:tblLook w:val="0000"/>
                </w:tblPr>
                <w:tblGrid>
                  <w:gridCol w:w="8994"/>
                </w:tblGrid>
                <w:tr w:rsidR="00E907BA" w:rsidTr="002A648D">
                  <w:trPr>
                    <w:trHeight w:val="587"/>
                  </w:trPr>
                  <w:tc>
                    <w:tcPr>
                      <w:tcW w:w="8994" w:type="dxa"/>
                      <w:tcBorders>
                        <w:bottom w:val="nil"/>
                      </w:tcBorders>
                    </w:tcPr>
                    <w:p w:rsidR="00E907BA" w:rsidRDefault="00E907BA">
                      <w:pPr>
                        <w:pStyle w:val="Header"/>
                        <w:ind w:left="-70"/>
                      </w:pPr>
                      <w:r w:rsidRPr="006F049E">
                        <w:rPr>
                          <w:b/>
                          <w:sz w:val="16"/>
                        </w:rPr>
                        <w:object w:dxaOrig="5081" w:dyaOrig="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4.25pt;height:15.75pt" o:ole="" fillcolor="window">
                            <v:imagedata r:id="rId1" o:title=""/>
                          </v:shape>
                          <o:OLEObject Type="Embed" ProgID="Word.Picture.8" ShapeID="_x0000_i1031" DrawAspect="Content" ObjectID="_1364233407" r:id="rId2"/>
                        </w:object>
                      </w:r>
                      <w:r>
                        <w:rPr>
                          <w:b/>
                          <w:sz w:val="16"/>
                        </w:rPr>
                        <w:t xml:space="preserve">                                      </w:t>
                      </w:r>
                      <w:r w:rsidRPr="005B7D9A">
                        <w:rPr>
                          <w:b/>
                          <w:sz w:val="18"/>
                          <w:szCs w:val="18"/>
                        </w:rPr>
                        <w:t xml:space="preserve">Allegato </w:t>
                      </w:r>
                      <w:r>
                        <w:rPr>
                          <w:b/>
                          <w:sz w:val="18"/>
                          <w:szCs w:val="18"/>
                        </w:rPr>
                        <w:t>12</w:t>
                      </w:r>
                    </w:p>
                  </w:tc>
                </w:tr>
                <w:tr w:rsidR="00E907BA" w:rsidTr="002A648D">
                  <w:trPr>
                    <w:trHeight w:hRule="exact" w:val="180"/>
                  </w:trPr>
                  <w:tc>
                    <w:tcPr>
                      <w:tcW w:w="8994" w:type="dxa"/>
                      <w:tcBorders>
                        <w:top w:val="nil"/>
                      </w:tcBorders>
                    </w:tcPr>
                    <w:p w:rsidR="00E907BA" w:rsidRDefault="00E907BA">
                      <w:pPr>
                        <w:pStyle w:val="Header"/>
                        <w:spacing w:line="170" w:lineRule="exact"/>
                        <w:ind w:left="-70"/>
                        <w:rPr>
                          <w:b/>
                          <w:sz w:val="17"/>
                        </w:rPr>
                      </w:pPr>
                      <w:r>
                        <w:rPr>
                          <w:b/>
                          <w:sz w:val="17"/>
                        </w:rPr>
                        <w:t>Risorse Umane e Organizzazione</w:t>
                      </w:r>
                    </w:p>
                  </w:tc>
                </w:tr>
                <w:tr w:rsidR="00E907BA" w:rsidTr="002A648D">
                  <w:trPr>
                    <w:trHeight w:hRule="exact" w:val="180"/>
                  </w:trPr>
                  <w:tc>
                    <w:tcPr>
                      <w:tcW w:w="8994" w:type="dxa"/>
                      <w:vAlign w:val="bottom"/>
                    </w:tcPr>
                    <w:p w:rsidR="00E907BA" w:rsidRDefault="00E907BA">
                      <w:pPr>
                        <w:pStyle w:val="Header"/>
                        <w:spacing w:line="170" w:lineRule="exact"/>
                        <w:ind w:left="-70"/>
                        <w:rPr>
                          <w:sz w:val="17"/>
                        </w:rPr>
                      </w:pPr>
                      <w:r>
                        <w:rPr>
                          <w:sz w:val="17"/>
                        </w:rPr>
                        <w:t>Il Responsabile</w:t>
                      </w:r>
                    </w:p>
                  </w:tc>
                </w:tr>
                <w:tr w:rsidR="00E907BA" w:rsidTr="002A648D">
                  <w:trPr>
                    <w:trHeight w:hRule="exact" w:val="180"/>
                  </w:trPr>
                  <w:tc>
                    <w:tcPr>
                      <w:tcW w:w="8994" w:type="dxa"/>
                      <w:vAlign w:val="bottom"/>
                    </w:tcPr>
                    <w:p w:rsidR="00E907BA" w:rsidRDefault="00E907BA">
                      <w:pPr>
                        <w:pStyle w:val="Header"/>
                        <w:spacing w:line="170" w:lineRule="exact"/>
                        <w:ind w:left="-70"/>
                        <w:rPr>
                          <w:sz w:val="17"/>
                        </w:rPr>
                      </w:pPr>
                    </w:p>
                  </w:tc>
                </w:tr>
                <w:tr w:rsidR="00E907BA" w:rsidTr="002A648D">
                  <w:trPr>
                    <w:trHeight w:hRule="exact" w:val="180"/>
                  </w:trPr>
                  <w:tc>
                    <w:tcPr>
                      <w:tcW w:w="8994" w:type="dxa"/>
                      <w:vAlign w:val="bottom"/>
                    </w:tcPr>
                    <w:p w:rsidR="00E907BA" w:rsidRDefault="00E907BA">
                      <w:pPr>
                        <w:pStyle w:val="Header"/>
                        <w:spacing w:line="170" w:lineRule="exact"/>
                        <w:ind w:left="-70"/>
                        <w:rPr>
                          <w:sz w:val="17"/>
                        </w:rPr>
                      </w:pPr>
                    </w:p>
                  </w:tc>
                </w:tr>
                <w:tr w:rsidR="00E907BA" w:rsidTr="002A648D">
                  <w:trPr>
                    <w:trHeight w:hRule="exact" w:val="180"/>
                  </w:trPr>
                  <w:tc>
                    <w:tcPr>
                      <w:tcW w:w="8994" w:type="dxa"/>
                      <w:vAlign w:val="bottom"/>
                    </w:tcPr>
                    <w:p w:rsidR="00E907BA" w:rsidRDefault="00E907BA">
                      <w:pPr>
                        <w:pStyle w:val="Header"/>
                        <w:spacing w:line="170" w:lineRule="exact"/>
                        <w:ind w:left="-70"/>
                        <w:rPr>
                          <w:sz w:val="17"/>
                        </w:rPr>
                      </w:pPr>
                    </w:p>
                  </w:tc>
                </w:tr>
              </w:tbl>
              <w:p w:rsidR="00E907BA" w:rsidRDefault="00E907BA">
                <w:pPr>
                  <w:ind w:firstLine="142"/>
                </w:pPr>
              </w:p>
            </w:txbxContent>
          </v:textbox>
        </v:shape>
      </w:pict>
    </w:r>
    <w:r>
      <w:rPr>
        <w:noProof/>
      </w:rPr>
      <w:pict>
        <v:rect id="_x0000_s2051" style="position:absolute;margin-left:28.35pt;margin-top:283.5pt;width:.55pt;height:.55pt;z-index:251657728;mso-position-horizontal-relative:page;mso-position-vertical-relative:page" o:allowincell="f" fillcolor="black">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3B03"/>
    <w:multiLevelType w:val="hybridMultilevel"/>
    <w:tmpl w:val="4AA617E2"/>
    <w:lvl w:ilvl="0" w:tplc="84DA462E">
      <w:start w:val="1"/>
      <w:numFmt w:val="bullet"/>
      <w:lvlText w:val=""/>
      <w:lvlJc w:val="left"/>
      <w:pPr>
        <w:tabs>
          <w:tab w:val="num" w:pos="740"/>
        </w:tabs>
        <w:ind w:firstLine="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526D5DB5"/>
    <w:multiLevelType w:val="hybridMultilevel"/>
    <w:tmpl w:val="6D6AE2AE"/>
    <w:lvl w:ilvl="0" w:tplc="84DA462E">
      <w:start w:val="1"/>
      <w:numFmt w:val="bullet"/>
      <w:lvlText w:val=""/>
      <w:lvlJc w:val="left"/>
      <w:pPr>
        <w:tabs>
          <w:tab w:val="num" w:pos="740"/>
        </w:tabs>
        <w:ind w:firstLine="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61DF043E"/>
    <w:multiLevelType w:val="hybridMultilevel"/>
    <w:tmpl w:val="40B00C88"/>
    <w:lvl w:ilvl="0" w:tplc="04100001">
      <w:start w:val="1"/>
      <w:numFmt w:val="bullet"/>
      <w:lvlText w:val=""/>
      <w:lvlJc w:val="left"/>
      <w:pPr>
        <w:tabs>
          <w:tab w:val="num" w:pos="1820"/>
        </w:tabs>
        <w:ind w:left="1820" w:hanging="360"/>
      </w:pPr>
      <w:rPr>
        <w:rFonts w:ascii="Symbol" w:hAnsi="Symbol" w:hint="default"/>
      </w:rPr>
    </w:lvl>
    <w:lvl w:ilvl="1" w:tplc="04100003" w:tentative="1">
      <w:start w:val="1"/>
      <w:numFmt w:val="bullet"/>
      <w:lvlText w:val="o"/>
      <w:lvlJc w:val="left"/>
      <w:pPr>
        <w:tabs>
          <w:tab w:val="num" w:pos="2540"/>
        </w:tabs>
        <w:ind w:left="2540" w:hanging="360"/>
      </w:pPr>
      <w:rPr>
        <w:rFonts w:ascii="Courier New" w:hAnsi="Courier New" w:hint="default"/>
      </w:rPr>
    </w:lvl>
    <w:lvl w:ilvl="2" w:tplc="04100005" w:tentative="1">
      <w:start w:val="1"/>
      <w:numFmt w:val="bullet"/>
      <w:lvlText w:val=""/>
      <w:lvlJc w:val="left"/>
      <w:pPr>
        <w:tabs>
          <w:tab w:val="num" w:pos="3260"/>
        </w:tabs>
        <w:ind w:left="3260" w:hanging="360"/>
      </w:pPr>
      <w:rPr>
        <w:rFonts w:ascii="Wingdings" w:hAnsi="Wingdings" w:hint="default"/>
      </w:rPr>
    </w:lvl>
    <w:lvl w:ilvl="3" w:tplc="04100001">
      <w:start w:val="1"/>
      <w:numFmt w:val="bullet"/>
      <w:lvlText w:val=""/>
      <w:lvlJc w:val="left"/>
      <w:pPr>
        <w:tabs>
          <w:tab w:val="num" w:pos="3980"/>
        </w:tabs>
        <w:ind w:left="3980" w:hanging="360"/>
      </w:pPr>
      <w:rPr>
        <w:rFonts w:ascii="Symbol" w:hAnsi="Symbol" w:hint="default"/>
      </w:rPr>
    </w:lvl>
    <w:lvl w:ilvl="4" w:tplc="04100003" w:tentative="1">
      <w:start w:val="1"/>
      <w:numFmt w:val="bullet"/>
      <w:lvlText w:val="o"/>
      <w:lvlJc w:val="left"/>
      <w:pPr>
        <w:tabs>
          <w:tab w:val="num" w:pos="4700"/>
        </w:tabs>
        <w:ind w:left="4700" w:hanging="360"/>
      </w:pPr>
      <w:rPr>
        <w:rFonts w:ascii="Courier New" w:hAnsi="Courier New" w:hint="default"/>
      </w:rPr>
    </w:lvl>
    <w:lvl w:ilvl="5" w:tplc="04100005" w:tentative="1">
      <w:start w:val="1"/>
      <w:numFmt w:val="bullet"/>
      <w:lvlText w:val=""/>
      <w:lvlJc w:val="left"/>
      <w:pPr>
        <w:tabs>
          <w:tab w:val="num" w:pos="5420"/>
        </w:tabs>
        <w:ind w:left="5420" w:hanging="360"/>
      </w:pPr>
      <w:rPr>
        <w:rFonts w:ascii="Wingdings" w:hAnsi="Wingdings" w:hint="default"/>
      </w:rPr>
    </w:lvl>
    <w:lvl w:ilvl="6" w:tplc="04100001" w:tentative="1">
      <w:start w:val="1"/>
      <w:numFmt w:val="bullet"/>
      <w:lvlText w:val=""/>
      <w:lvlJc w:val="left"/>
      <w:pPr>
        <w:tabs>
          <w:tab w:val="num" w:pos="6140"/>
        </w:tabs>
        <w:ind w:left="6140" w:hanging="360"/>
      </w:pPr>
      <w:rPr>
        <w:rFonts w:ascii="Symbol" w:hAnsi="Symbol" w:hint="default"/>
      </w:rPr>
    </w:lvl>
    <w:lvl w:ilvl="7" w:tplc="04100003" w:tentative="1">
      <w:start w:val="1"/>
      <w:numFmt w:val="bullet"/>
      <w:lvlText w:val="o"/>
      <w:lvlJc w:val="left"/>
      <w:pPr>
        <w:tabs>
          <w:tab w:val="num" w:pos="6860"/>
        </w:tabs>
        <w:ind w:left="6860" w:hanging="360"/>
      </w:pPr>
      <w:rPr>
        <w:rFonts w:ascii="Courier New" w:hAnsi="Courier New" w:hint="default"/>
      </w:rPr>
    </w:lvl>
    <w:lvl w:ilvl="8" w:tplc="04100005" w:tentative="1">
      <w:start w:val="1"/>
      <w:numFmt w:val="bullet"/>
      <w:lvlText w:val=""/>
      <w:lvlJc w:val="left"/>
      <w:pPr>
        <w:tabs>
          <w:tab w:val="num" w:pos="7580"/>
        </w:tabs>
        <w:ind w:left="7580" w:hanging="360"/>
      </w:pPr>
      <w:rPr>
        <w:rFonts w:ascii="Wingdings" w:hAnsi="Wingdings" w:hint="default"/>
      </w:rPr>
    </w:lvl>
  </w:abstractNum>
  <w:abstractNum w:abstractNumId="3">
    <w:nsid w:val="7C885231"/>
    <w:multiLevelType w:val="hybridMultilevel"/>
    <w:tmpl w:val="03845A44"/>
    <w:lvl w:ilvl="0" w:tplc="3AFEB3FA">
      <w:numFmt w:val="bullet"/>
      <w:lvlText w:val="-"/>
      <w:lvlJc w:val="left"/>
      <w:pPr>
        <w:tabs>
          <w:tab w:val="num" w:pos="1460"/>
        </w:tabs>
        <w:ind w:left="1460" w:hanging="360"/>
      </w:pPr>
      <w:rPr>
        <w:rFonts w:ascii="Arial" w:eastAsia="Times New Roman" w:hAnsi="Arial" w:hint="default"/>
      </w:rPr>
    </w:lvl>
    <w:lvl w:ilvl="1" w:tplc="04100003" w:tentative="1">
      <w:start w:val="1"/>
      <w:numFmt w:val="bullet"/>
      <w:lvlText w:val="o"/>
      <w:lvlJc w:val="left"/>
      <w:pPr>
        <w:tabs>
          <w:tab w:val="num" w:pos="2180"/>
        </w:tabs>
        <w:ind w:left="2180" w:hanging="360"/>
      </w:pPr>
      <w:rPr>
        <w:rFonts w:ascii="Courier New" w:hAnsi="Courier New" w:hint="default"/>
      </w:rPr>
    </w:lvl>
    <w:lvl w:ilvl="2" w:tplc="04100005" w:tentative="1">
      <w:start w:val="1"/>
      <w:numFmt w:val="bullet"/>
      <w:lvlText w:val=""/>
      <w:lvlJc w:val="left"/>
      <w:pPr>
        <w:tabs>
          <w:tab w:val="num" w:pos="2900"/>
        </w:tabs>
        <w:ind w:left="2900" w:hanging="360"/>
      </w:pPr>
      <w:rPr>
        <w:rFonts w:ascii="Wingdings" w:hAnsi="Wingdings" w:hint="default"/>
      </w:rPr>
    </w:lvl>
    <w:lvl w:ilvl="3" w:tplc="04100001" w:tentative="1">
      <w:start w:val="1"/>
      <w:numFmt w:val="bullet"/>
      <w:lvlText w:val=""/>
      <w:lvlJc w:val="left"/>
      <w:pPr>
        <w:tabs>
          <w:tab w:val="num" w:pos="3620"/>
        </w:tabs>
        <w:ind w:left="3620" w:hanging="360"/>
      </w:pPr>
      <w:rPr>
        <w:rFonts w:ascii="Symbol" w:hAnsi="Symbol" w:hint="default"/>
      </w:rPr>
    </w:lvl>
    <w:lvl w:ilvl="4" w:tplc="04100003" w:tentative="1">
      <w:start w:val="1"/>
      <w:numFmt w:val="bullet"/>
      <w:lvlText w:val="o"/>
      <w:lvlJc w:val="left"/>
      <w:pPr>
        <w:tabs>
          <w:tab w:val="num" w:pos="4340"/>
        </w:tabs>
        <w:ind w:left="4340" w:hanging="360"/>
      </w:pPr>
      <w:rPr>
        <w:rFonts w:ascii="Courier New" w:hAnsi="Courier New" w:hint="default"/>
      </w:rPr>
    </w:lvl>
    <w:lvl w:ilvl="5" w:tplc="04100005" w:tentative="1">
      <w:start w:val="1"/>
      <w:numFmt w:val="bullet"/>
      <w:lvlText w:val=""/>
      <w:lvlJc w:val="left"/>
      <w:pPr>
        <w:tabs>
          <w:tab w:val="num" w:pos="5060"/>
        </w:tabs>
        <w:ind w:left="5060" w:hanging="360"/>
      </w:pPr>
      <w:rPr>
        <w:rFonts w:ascii="Wingdings" w:hAnsi="Wingdings" w:hint="default"/>
      </w:rPr>
    </w:lvl>
    <w:lvl w:ilvl="6" w:tplc="04100001" w:tentative="1">
      <w:start w:val="1"/>
      <w:numFmt w:val="bullet"/>
      <w:lvlText w:val=""/>
      <w:lvlJc w:val="left"/>
      <w:pPr>
        <w:tabs>
          <w:tab w:val="num" w:pos="5780"/>
        </w:tabs>
        <w:ind w:left="5780" w:hanging="360"/>
      </w:pPr>
      <w:rPr>
        <w:rFonts w:ascii="Symbol" w:hAnsi="Symbol" w:hint="default"/>
      </w:rPr>
    </w:lvl>
    <w:lvl w:ilvl="7" w:tplc="04100003" w:tentative="1">
      <w:start w:val="1"/>
      <w:numFmt w:val="bullet"/>
      <w:lvlText w:val="o"/>
      <w:lvlJc w:val="left"/>
      <w:pPr>
        <w:tabs>
          <w:tab w:val="num" w:pos="6500"/>
        </w:tabs>
        <w:ind w:left="6500" w:hanging="360"/>
      </w:pPr>
      <w:rPr>
        <w:rFonts w:ascii="Courier New" w:hAnsi="Courier New" w:hint="default"/>
      </w:rPr>
    </w:lvl>
    <w:lvl w:ilvl="8" w:tplc="04100005" w:tentative="1">
      <w:start w:val="1"/>
      <w:numFmt w:val="bullet"/>
      <w:lvlText w:val=""/>
      <w:lvlJc w:val="left"/>
      <w:pPr>
        <w:tabs>
          <w:tab w:val="num" w:pos="7220"/>
        </w:tabs>
        <w:ind w:left="72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9"/>
  <w:hyphenationZone w:val="283"/>
  <w:drawingGridHorizontalSpacing w:val="100"/>
  <w:drawingGridVerticalSpacing w:val="136"/>
  <w:displayHorizontalDrawingGridEvery w:val="0"/>
  <w:displayVerticalDrawingGridEvery w:val="0"/>
  <w:noPunctuationKerning/>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374F"/>
    <w:rsid w:val="00032516"/>
    <w:rsid w:val="00042A54"/>
    <w:rsid w:val="000430EA"/>
    <w:rsid w:val="00045B5D"/>
    <w:rsid w:val="00080764"/>
    <w:rsid w:val="000860E4"/>
    <w:rsid w:val="000A11F4"/>
    <w:rsid w:val="000A15D5"/>
    <w:rsid w:val="000A361E"/>
    <w:rsid w:val="000D2DC1"/>
    <w:rsid w:val="000D4A55"/>
    <w:rsid w:val="000F1127"/>
    <w:rsid w:val="000F4F74"/>
    <w:rsid w:val="000F7770"/>
    <w:rsid w:val="0010385B"/>
    <w:rsid w:val="00110D1B"/>
    <w:rsid w:val="001217F1"/>
    <w:rsid w:val="00161428"/>
    <w:rsid w:val="00166AC8"/>
    <w:rsid w:val="001713FE"/>
    <w:rsid w:val="0017374F"/>
    <w:rsid w:val="001A55FD"/>
    <w:rsid w:val="001E6D2D"/>
    <w:rsid w:val="00205F97"/>
    <w:rsid w:val="00261D76"/>
    <w:rsid w:val="00282852"/>
    <w:rsid w:val="002A648D"/>
    <w:rsid w:val="002B46F2"/>
    <w:rsid w:val="002D36ED"/>
    <w:rsid w:val="003043A6"/>
    <w:rsid w:val="003221F1"/>
    <w:rsid w:val="00335890"/>
    <w:rsid w:val="00343A42"/>
    <w:rsid w:val="00373E17"/>
    <w:rsid w:val="00374188"/>
    <w:rsid w:val="003748E5"/>
    <w:rsid w:val="00395AAC"/>
    <w:rsid w:val="003C1E1E"/>
    <w:rsid w:val="003D62A7"/>
    <w:rsid w:val="003F0003"/>
    <w:rsid w:val="00415E89"/>
    <w:rsid w:val="00434331"/>
    <w:rsid w:val="00442F86"/>
    <w:rsid w:val="004447D3"/>
    <w:rsid w:val="004469A6"/>
    <w:rsid w:val="004508C3"/>
    <w:rsid w:val="00473ACB"/>
    <w:rsid w:val="0047590F"/>
    <w:rsid w:val="00483591"/>
    <w:rsid w:val="004A1571"/>
    <w:rsid w:val="004C6727"/>
    <w:rsid w:val="004D5434"/>
    <w:rsid w:val="004F78C2"/>
    <w:rsid w:val="0050338C"/>
    <w:rsid w:val="00507B14"/>
    <w:rsid w:val="00530B50"/>
    <w:rsid w:val="00531EAB"/>
    <w:rsid w:val="00531FA1"/>
    <w:rsid w:val="005358E1"/>
    <w:rsid w:val="005570A6"/>
    <w:rsid w:val="00560361"/>
    <w:rsid w:val="00561864"/>
    <w:rsid w:val="0057662C"/>
    <w:rsid w:val="00577DED"/>
    <w:rsid w:val="005804FD"/>
    <w:rsid w:val="005B35CA"/>
    <w:rsid w:val="005B7D9A"/>
    <w:rsid w:val="005C515C"/>
    <w:rsid w:val="005C5DFC"/>
    <w:rsid w:val="005D4168"/>
    <w:rsid w:val="005E1473"/>
    <w:rsid w:val="005E41E0"/>
    <w:rsid w:val="0060096A"/>
    <w:rsid w:val="00643D09"/>
    <w:rsid w:val="00667F85"/>
    <w:rsid w:val="0068552A"/>
    <w:rsid w:val="006A73A5"/>
    <w:rsid w:val="006B4D5E"/>
    <w:rsid w:val="006D3A58"/>
    <w:rsid w:val="006F049E"/>
    <w:rsid w:val="006F295C"/>
    <w:rsid w:val="007172D7"/>
    <w:rsid w:val="00717A9F"/>
    <w:rsid w:val="00733E11"/>
    <w:rsid w:val="00734AF6"/>
    <w:rsid w:val="007400A0"/>
    <w:rsid w:val="007575F3"/>
    <w:rsid w:val="00770D2F"/>
    <w:rsid w:val="00781E4C"/>
    <w:rsid w:val="00785E04"/>
    <w:rsid w:val="00786AAA"/>
    <w:rsid w:val="00790BDE"/>
    <w:rsid w:val="00792A77"/>
    <w:rsid w:val="00794908"/>
    <w:rsid w:val="007A0111"/>
    <w:rsid w:val="007A4828"/>
    <w:rsid w:val="007D40CD"/>
    <w:rsid w:val="008165CE"/>
    <w:rsid w:val="0082598D"/>
    <w:rsid w:val="0083700A"/>
    <w:rsid w:val="00854731"/>
    <w:rsid w:val="008770C0"/>
    <w:rsid w:val="00882D90"/>
    <w:rsid w:val="008A266B"/>
    <w:rsid w:val="008A2D9C"/>
    <w:rsid w:val="008C124E"/>
    <w:rsid w:val="008D073C"/>
    <w:rsid w:val="008D519A"/>
    <w:rsid w:val="008E3039"/>
    <w:rsid w:val="00931E5D"/>
    <w:rsid w:val="00943534"/>
    <w:rsid w:val="0094494B"/>
    <w:rsid w:val="009533A4"/>
    <w:rsid w:val="009612AF"/>
    <w:rsid w:val="009B201B"/>
    <w:rsid w:val="009B7ABE"/>
    <w:rsid w:val="009C63A4"/>
    <w:rsid w:val="009D41C9"/>
    <w:rsid w:val="009D4B0B"/>
    <w:rsid w:val="009D4B96"/>
    <w:rsid w:val="009E67BF"/>
    <w:rsid w:val="009E7B0F"/>
    <w:rsid w:val="009F018E"/>
    <w:rsid w:val="009F6062"/>
    <w:rsid w:val="00A024C4"/>
    <w:rsid w:val="00A046B1"/>
    <w:rsid w:val="00A167B8"/>
    <w:rsid w:val="00A25871"/>
    <w:rsid w:val="00A479AE"/>
    <w:rsid w:val="00A51D2A"/>
    <w:rsid w:val="00A76D1A"/>
    <w:rsid w:val="00A8151D"/>
    <w:rsid w:val="00AA3667"/>
    <w:rsid w:val="00AA4017"/>
    <w:rsid w:val="00AB0462"/>
    <w:rsid w:val="00B00B00"/>
    <w:rsid w:val="00B12A5E"/>
    <w:rsid w:val="00B34C9B"/>
    <w:rsid w:val="00B428C6"/>
    <w:rsid w:val="00B4576A"/>
    <w:rsid w:val="00B62F8D"/>
    <w:rsid w:val="00B727BC"/>
    <w:rsid w:val="00B91FE2"/>
    <w:rsid w:val="00BA1AFC"/>
    <w:rsid w:val="00BA312A"/>
    <w:rsid w:val="00BB1EE3"/>
    <w:rsid w:val="00BB6DED"/>
    <w:rsid w:val="00BB7BC0"/>
    <w:rsid w:val="00BD2E90"/>
    <w:rsid w:val="00BE547F"/>
    <w:rsid w:val="00BF58FD"/>
    <w:rsid w:val="00CA32F0"/>
    <w:rsid w:val="00CD08F1"/>
    <w:rsid w:val="00CD0E6A"/>
    <w:rsid w:val="00D040F0"/>
    <w:rsid w:val="00D0595B"/>
    <w:rsid w:val="00D06DDB"/>
    <w:rsid w:val="00D10CF7"/>
    <w:rsid w:val="00D11BAF"/>
    <w:rsid w:val="00D12D28"/>
    <w:rsid w:val="00D21910"/>
    <w:rsid w:val="00D25B77"/>
    <w:rsid w:val="00D43CC5"/>
    <w:rsid w:val="00D74B50"/>
    <w:rsid w:val="00D90A10"/>
    <w:rsid w:val="00DB17F7"/>
    <w:rsid w:val="00DD7516"/>
    <w:rsid w:val="00DF126A"/>
    <w:rsid w:val="00DF3687"/>
    <w:rsid w:val="00DF4D45"/>
    <w:rsid w:val="00E1011B"/>
    <w:rsid w:val="00E14ADE"/>
    <w:rsid w:val="00E42CEF"/>
    <w:rsid w:val="00E42DAD"/>
    <w:rsid w:val="00E45698"/>
    <w:rsid w:val="00E511DE"/>
    <w:rsid w:val="00E51667"/>
    <w:rsid w:val="00E54A61"/>
    <w:rsid w:val="00E629C3"/>
    <w:rsid w:val="00E7357E"/>
    <w:rsid w:val="00E8427D"/>
    <w:rsid w:val="00E907BA"/>
    <w:rsid w:val="00EA0E28"/>
    <w:rsid w:val="00EA403A"/>
    <w:rsid w:val="00EE7347"/>
    <w:rsid w:val="00F02342"/>
    <w:rsid w:val="00F36191"/>
    <w:rsid w:val="00F37662"/>
    <w:rsid w:val="00F40DB8"/>
    <w:rsid w:val="00F4606E"/>
    <w:rsid w:val="00F550A5"/>
    <w:rsid w:val="00F95BA0"/>
    <w:rsid w:val="00FA0B8C"/>
    <w:rsid w:val="00FE12DC"/>
    <w:rsid w:val="00FE6B49"/>
    <w:rsid w:val="00FE6FB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49E"/>
    <w:rPr>
      <w:rFonts w:ascii="Arial" w:hAnsi="Arial"/>
      <w:sz w:val="20"/>
      <w:szCs w:val="20"/>
    </w:rPr>
  </w:style>
  <w:style w:type="paragraph" w:styleId="Heading1">
    <w:name w:val="heading 1"/>
    <w:basedOn w:val="Normal"/>
    <w:next w:val="Normal"/>
    <w:link w:val="Heading1Char"/>
    <w:uiPriority w:val="99"/>
    <w:qFormat/>
    <w:rsid w:val="006F049E"/>
    <w:pPr>
      <w:keepNext/>
      <w:spacing w:before="240" w:after="60"/>
      <w:outlineLvl w:val="0"/>
    </w:pPr>
    <w:rPr>
      <w:b/>
      <w:kern w:val="28"/>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1571"/>
    <w:rPr>
      <w:rFonts w:ascii="Cambria" w:hAnsi="Cambria" w:cs="Times New Roman"/>
      <w:b/>
      <w:bCs/>
      <w:kern w:val="32"/>
      <w:sz w:val="32"/>
      <w:szCs w:val="32"/>
    </w:rPr>
  </w:style>
  <w:style w:type="paragraph" w:styleId="Header">
    <w:name w:val="header"/>
    <w:basedOn w:val="Normal"/>
    <w:link w:val="HeaderChar"/>
    <w:uiPriority w:val="99"/>
    <w:rsid w:val="006F049E"/>
    <w:pPr>
      <w:tabs>
        <w:tab w:val="center" w:pos="4819"/>
        <w:tab w:val="right" w:pos="9638"/>
      </w:tabs>
    </w:pPr>
  </w:style>
  <w:style w:type="character" w:customStyle="1" w:styleId="HeaderChar">
    <w:name w:val="Header Char"/>
    <w:basedOn w:val="DefaultParagraphFont"/>
    <w:link w:val="Header"/>
    <w:uiPriority w:val="99"/>
    <w:semiHidden/>
    <w:locked/>
    <w:rsid w:val="004A1571"/>
    <w:rPr>
      <w:rFonts w:ascii="Arial" w:hAnsi="Arial" w:cs="Times New Roman"/>
      <w:sz w:val="20"/>
      <w:szCs w:val="20"/>
    </w:rPr>
  </w:style>
  <w:style w:type="paragraph" w:styleId="Footer">
    <w:name w:val="footer"/>
    <w:basedOn w:val="Normal"/>
    <w:link w:val="FooterChar"/>
    <w:uiPriority w:val="99"/>
    <w:rsid w:val="006F049E"/>
    <w:pPr>
      <w:tabs>
        <w:tab w:val="center" w:pos="4819"/>
        <w:tab w:val="right" w:pos="9638"/>
      </w:tabs>
    </w:pPr>
  </w:style>
  <w:style w:type="character" w:customStyle="1" w:styleId="FooterChar">
    <w:name w:val="Footer Char"/>
    <w:basedOn w:val="DefaultParagraphFont"/>
    <w:link w:val="Footer"/>
    <w:uiPriority w:val="99"/>
    <w:semiHidden/>
    <w:locked/>
    <w:rsid w:val="004A1571"/>
    <w:rPr>
      <w:rFonts w:ascii="Arial" w:hAnsi="Arial" w:cs="Times New Roman"/>
      <w:sz w:val="20"/>
      <w:szCs w:val="20"/>
    </w:rPr>
  </w:style>
  <w:style w:type="paragraph" w:styleId="BodyTextIndent">
    <w:name w:val="Body Text Indent"/>
    <w:basedOn w:val="Normal"/>
    <w:link w:val="BodyTextIndentChar"/>
    <w:uiPriority w:val="99"/>
    <w:rsid w:val="006F049E"/>
    <w:pPr>
      <w:autoSpaceDE w:val="0"/>
      <w:autoSpaceDN w:val="0"/>
      <w:adjustRightInd w:val="0"/>
      <w:ind w:left="1100"/>
      <w:jc w:val="both"/>
    </w:pPr>
    <w:rPr>
      <w:rFonts w:cs="Arial"/>
      <w:sz w:val="22"/>
    </w:rPr>
  </w:style>
  <w:style w:type="character" w:customStyle="1" w:styleId="BodyTextIndentChar">
    <w:name w:val="Body Text Indent Char"/>
    <w:basedOn w:val="DefaultParagraphFont"/>
    <w:link w:val="BodyTextIndent"/>
    <w:uiPriority w:val="99"/>
    <w:semiHidden/>
    <w:locked/>
    <w:rsid w:val="004A1571"/>
    <w:rPr>
      <w:rFonts w:ascii="Arial" w:hAnsi="Arial" w:cs="Times New Roman"/>
      <w:sz w:val="20"/>
      <w:szCs w:val="20"/>
    </w:rPr>
  </w:style>
  <w:style w:type="paragraph" w:styleId="BodyTextIndent2">
    <w:name w:val="Body Text Indent 2"/>
    <w:basedOn w:val="Normal"/>
    <w:link w:val="BodyTextIndent2Char"/>
    <w:uiPriority w:val="99"/>
    <w:rsid w:val="006F049E"/>
    <w:pPr>
      <w:spacing w:before="100" w:line="280" w:lineRule="exact"/>
      <w:ind w:left="600"/>
      <w:jc w:val="both"/>
    </w:pPr>
    <w:rPr>
      <w:sz w:val="22"/>
    </w:rPr>
  </w:style>
  <w:style w:type="character" w:customStyle="1" w:styleId="BodyTextIndent2Char">
    <w:name w:val="Body Text Indent 2 Char"/>
    <w:basedOn w:val="DefaultParagraphFont"/>
    <w:link w:val="BodyTextIndent2"/>
    <w:uiPriority w:val="99"/>
    <w:semiHidden/>
    <w:locked/>
    <w:rsid w:val="004A1571"/>
    <w:rPr>
      <w:rFonts w:ascii="Arial" w:hAnsi="Arial" w:cs="Times New Roman"/>
      <w:sz w:val="20"/>
      <w:szCs w:val="20"/>
    </w:rPr>
  </w:style>
  <w:style w:type="character" w:styleId="Strong">
    <w:name w:val="Strong"/>
    <w:basedOn w:val="DefaultParagraphFont"/>
    <w:uiPriority w:val="99"/>
    <w:qFormat/>
    <w:rsid w:val="00E8427D"/>
    <w:rPr>
      <w:rFonts w:cs="Times New Roman"/>
      <w:b/>
      <w:bCs/>
    </w:rPr>
  </w:style>
  <w:style w:type="character" w:styleId="Emphasis">
    <w:name w:val="Emphasis"/>
    <w:basedOn w:val="DefaultParagraphFont"/>
    <w:uiPriority w:val="99"/>
    <w:qFormat/>
    <w:rsid w:val="00785E04"/>
    <w:rPr>
      <w:rFonts w:cs="Times New Roman"/>
      <w:i/>
      <w:iCs/>
    </w:rPr>
  </w:style>
  <w:style w:type="paragraph" w:styleId="DocumentMap">
    <w:name w:val="Document Map"/>
    <w:basedOn w:val="Normal"/>
    <w:link w:val="DocumentMapChar"/>
    <w:uiPriority w:val="99"/>
    <w:semiHidden/>
    <w:rsid w:val="001E6D2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4A1571"/>
    <w:rPr>
      <w:rFonts w:cs="Times New Roman"/>
      <w:sz w:val="2"/>
    </w:rPr>
  </w:style>
  <w:style w:type="paragraph" w:styleId="BodyText">
    <w:name w:val="Body Text"/>
    <w:basedOn w:val="Normal"/>
    <w:link w:val="BodyTextChar"/>
    <w:uiPriority w:val="99"/>
    <w:rsid w:val="00B12A5E"/>
    <w:pPr>
      <w:spacing w:after="120"/>
    </w:pPr>
  </w:style>
  <w:style w:type="character" w:customStyle="1" w:styleId="BodyTextChar">
    <w:name w:val="Body Text Char"/>
    <w:basedOn w:val="DefaultParagraphFont"/>
    <w:link w:val="BodyText"/>
    <w:uiPriority w:val="99"/>
    <w:semiHidden/>
    <w:locked/>
    <w:rsid w:val="00D10CF7"/>
    <w:rPr>
      <w:rFonts w:ascii="Arial" w:hAnsi="Arial" w:cs="Times New Roman"/>
      <w:sz w:val="20"/>
      <w:szCs w:val="20"/>
    </w:rPr>
  </w:style>
  <w:style w:type="paragraph" w:styleId="BlockText">
    <w:name w:val="Block Text"/>
    <w:basedOn w:val="Normal"/>
    <w:uiPriority w:val="99"/>
    <w:rsid w:val="005358E1"/>
    <w:pPr>
      <w:ind w:left="1814" w:right="896"/>
    </w:pPr>
    <w:rPr>
      <w:sz w:val="22"/>
    </w:rPr>
  </w:style>
</w:styles>
</file>

<file path=word/webSettings.xml><?xml version="1.0" encoding="utf-8"?>
<w:webSettings xmlns:r="http://schemas.openxmlformats.org/officeDocument/2006/relationships" xmlns:w="http://schemas.openxmlformats.org/wordprocessingml/2006/main">
  <w:divs>
    <w:div w:id="1150631074">
      <w:marLeft w:val="0"/>
      <w:marRight w:val="0"/>
      <w:marTop w:val="0"/>
      <w:marBottom w:val="0"/>
      <w:divBdr>
        <w:top w:val="none" w:sz="0" w:space="0" w:color="auto"/>
        <w:left w:val="none" w:sz="0" w:space="0" w:color="auto"/>
        <w:bottom w:val="none" w:sz="0" w:space="0" w:color="auto"/>
        <w:right w:val="none" w:sz="0" w:space="0" w:color="auto"/>
      </w:divBdr>
      <w:divsChild>
        <w:div w:id="1150631089">
          <w:marLeft w:val="0"/>
          <w:marRight w:val="0"/>
          <w:marTop w:val="0"/>
          <w:marBottom w:val="0"/>
          <w:divBdr>
            <w:top w:val="none" w:sz="0" w:space="0" w:color="auto"/>
            <w:left w:val="none" w:sz="0" w:space="0" w:color="auto"/>
            <w:bottom w:val="none" w:sz="0" w:space="0" w:color="auto"/>
            <w:right w:val="none" w:sz="0" w:space="0" w:color="auto"/>
          </w:divBdr>
        </w:div>
      </w:divsChild>
    </w:div>
    <w:div w:id="1150631079">
      <w:marLeft w:val="0"/>
      <w:marRight w:val="0"/>
      <w:marTop w:val="0"/>
      <w:marBottom w:val="0"/>
      <w:divBdr>
        <w:top w:val="none" w:sz="0" w:space="0" w:color="auto"/>
        <w:left w:val="none" w:sz="0" w:space="0" w:color="auto"/>
        <w:bottom w:val="none" w:sz="0" w:space="0" w:color="auto"/>
        <w:right w:val="none" w:sz="0" w:space="0" w:color="auto"/>
      </w:divBdr>
      <w:divsChild>
        <w:div w:id="1150631073">
          <w:marLeft w:val="0"/>
          <w:marRight w:val="0"/>
          <w:marTop w:val="0"/>
          <w:marBottom w:val="0"/>
          <w:divBdr>
            <w:top w:val="none" w:sz="0" w:space="0" w:color="auto"/>
            <w:left w:val="none" w:sz="0" w:space="0" w:color="auto"/>
            <w:bottom w:val="none" w:sz="0" w:space="0" w:color="auto"/>
            <w:right w:val="none" w:sz="0" w:space="0" w:color="auto"/>
          </w:divBdr>
        </w:div>
        <w:div w:id="1150631077">
          <w:marLeft w:val="0"/>
          <w:marRight w:val="0"/>
          <w:marTop w:val="0"/>
          <w:marBottom w:val="0"/>
          <w:divBdr>
            <w:top w:val="none" w:sz="0" w:space="0" w:color="auto"/>
            <w:left w:val="none" w:sz="0" w:space="0" w:color="auto"/>
            <w:bottom w:val="none" w:sz="0" w:space="0" w:color="auto"/>
            <w:right w:val="none" w:sz="0" w:space="0" w:color="auto"/>
          </w:divBdr>
        </w:div>
        <w:div w:id="1150631087">
          <w:marLeft w:val="0"/>
          <w:marRight w:val="0"/>
          <w:marTop w:val="0"/>
          <w:marBottom w:val="0"/>
          <w:divBdr>
            <w:top w:val="none" w:sz="0" w:space="0" w:color="auto"/>
            <w:left w:val="none" w:sz="0" w:space="0" w:color="auto"/>
            <w:bottom w:val="none" w:sz="0" w:space="0" w:color="auto"/>
            <w:right w:val="none" w:sz="0" w:space="0" w:color="auto"/>
          </w:divBdr>
        </w:div>
      </w:divsChild>
    </w:div>
    <w:div w:id="1150631086">
      <w:marLeft w:val="0"/>
      <w:marRight w:val="0"/>
      <w:marTop w:val="0"/>
      <w:marBottom w:val="0"/>
      <w:divBdr>
        <w:top w:val="none" w:sz="0" w:space="0" w:color="auto"/>
        <w:left w:val="none" w:sz="0" w:space="0" w:color="auto"/>
        <w:bottom w:val="none" w:sz="0" w:space="0" w:color="auto"/>
        <w:right w:val="none" w:sz="0" w:space="0" w:color="auto"/>
      </w:divBdr>
      <w:divsChild>
        <w:div w:id="1150631075">
          <w:marLeft w:val="0"/>
          <w:marRight w:val="0"/>
          <w:marTop w:val="0"/>
          <w:marBottom w:val="0"/>
          <w:divBdr>
            <w:top w:val="none" w:sz="0" w:space="0" w:color="auto"/>
            <w:left w:val="none" w:sz="0" w:space="0" w:color="auto"/>
            <w:bottom w:val="none" w:sz="0" w:space="0" w:color="auto"/>
            <w:right w:val="none" w:sz="0" w:space="0" w:color="auto"/>
          </w:divBdr>
        </w:div>
        <w:div w:id="1150631076">
          <w:marLeft w:val="0"/>
          <w:marRight w:val="0"/>
          <w:marTop w:val="0"/>
          <w:marBottom w:val="0"/>
          <w:divBdr>
            <w:top w:val="none" w:sz="0" w:space="0" w:color="auto"/>
            <w:left w:val="none" w:sz="0" w:space="0" w:color="auto"/>
            <w:bottom w:val="none" w:sz="0" w:space="0" w:color="auto"/>
            <w:right w:val="none" w:sz="0" w:space="0" w:color="auto"/>
          </w:divBdr>
        </w:div>
        <w:div w:id="1150631078">
          <w:marLeft w:val="0"/>
          <w:marRight w:val="0"/>
          <w:marTop w:val="0"/>
          <w:marBottom w:val="0"/>
          <w:divBdr>
            <w:top w:val="none" w:sz="0" w:space="0" w:color="auto"/>
            <w:left w:val="none" w:sz="0" w:space="0" w:color="auto"/>
            <w:bottom w:val="none" w:sz="0" w:space="0" w:color="auto"/>
            <w:right w:val="none" w:sz="0" w:space="0" w:color="auto"/>
          </w:divBdr>
        </w:div>
        <w:div w:id="1150631080">
          <w:marLeft w:val="0"/>
          <w:marRight w:val="0"/>
          <w:marTop w:val="0"/>
          <w:marBottom w:val="0"/>
          <w:divBdr>
            <w:top w:val="none" w:sz="0" w:space="0" w:color="auto"/>
            <w:left w:val="none" w:sz="0" w:space="0" w:color="auto"/>
            <w:bottom w:val="none" w:sz="0" w:space="0" w:color="auto"/>
            <w:right w:val="none" w:sz="0" w:space="0" w:color="auto"/>
          </w:divBdr>
        </w:div>
        <w:div w:id="1150631081">
          <w:marLeft w:val="0"/>
          <w:marRight w:val="0"/>
          <w:marTop w:val="0"/>
          <w:marBottom w:val="0"/>
          <w:divBdr>
            <w:top w:val="none" w:sz="0" w:space="0" w:color="auto"/>
            <w:left w:val="none" w:sz="0" w:space="0" w:color="auto"/>
            <w:bottom w:val="none" w:sz="0" w:space="0" w:color="auto"/>
            <w:right w:val="none" w:sz="0" w:space="0" w:color="auto"/>
          </w:divBdr>
        </w:div>
        <w:div w:id="1150631082">
          <w:marLeft w:val="0"/>
          <w:marRight w:val="0"/>
          <w:marTop w:val="0"/>
          <w:marBottom w:val="0"/>
          <w:divBdr>
            <w:top w:val="none" w:sz="0" w:space="0" w:color="auto"/>
            <w:left w:val="none" w:sz="0" w:space="0" w:color="auto"/>
            <w:bottom w:val="none" w:sz="0" w:space="0" w:color="auto"/>
            <w:right w:val="none" w:sz="0" w:space="0" w:color="auto"/>
          </w:divBdr>
        </w:div>
        <w:div w:id="1150631083">
          <w:marLeft w:val="0"/>
          <w:marRight w:val="0"/>
          <w:marTop w:val="0"/>
          <w:marBottom w:val="0"/>
          <w:divBdr>
            <w:top w:val="none" w:sz="0" w:space="0" w:color="auto"/>
            <w:left w:val="none" w:sz="0" w:space="0" w:color="auto"/>
            <w:bottom w:val="none" w:sz="0" w:space="0" w:color="auto"/>
            <w:right w:val="none" w:sz="0" w:space="0" w:color="auto"/>
          </w:divBdr>
        </w:div>
        <w:div w:id="1150631084">
          <w:marLeft w:val="0"/>
          <w:marRight w:val="0"/>
          <w:marTop w:val="0"/>
          <w:marBottom w:val="0"/>
          <w:divBdr>
            <w:top w:val="none" w:sz="0" w:space="0" w:color="auto"/>
            <w:left w:val="none" w:sz="0" w:space="0" w:color="auto"/>
            <w:bottom w:val="none" w:sz="0" w:space="0" w:color="auto"/>
            <w:right w:val="none" w:sz="0" w:space="0" w:color="auto"/>
          </w:divBdr>
        </w:div>
        <w:div w:id="1150631085">
          <w:marLeft w:val="0"/>
          <w:marRight w:val="0"/>
          <w:marTop w:val="0"/>
          <w:marBottom w:val="0"/>
          <w:divBdr>
            <w:top w:val="none" w:sz="0" w:space="0" w:color="auto"/>
            <w:left w:val="none" w:sz="0" w:space="0" w:color="auto"/>
            <w:bottom w:val="none" w:sz="0" w:space="0" w:color="auto"/>
            <w:right w:val="none" w:sz="0" w:space="0" w:color="auto"/>
          </w:divBdr>
        </w:div>
        <w:div w:id="1150631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omaricom\Dati%20applicazioni\Microsoft\Modelli\Mario.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Mario.let.dot</Template>
  <TotalTime>1</TotalTime>
  <Pages>1</Pages>
  <Words>89</Words>
  <Characters>508</Characters>
  <Application>Microsoft Office Outlook</Application>
  <DocSecurity>0</DocSecurity>
  <Lines>0</Lines>
  <Paragraphs>0</Paragraphs>
  <ScaleCrop>false</ScaleCrop>
  <Company>S.E.M. S.r.l.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fare qui  </dc:title>
  <dc:subject/>
  <dc:creator>pomaricom</dc:creator>
  <cp:keywords/>
  <dc:description/>
  <cp:lastModifiedBy>Administrator</cp:lastModifiedBy>
  <cp:revision>4</cp:revision>
  <cp:lastPrinted>2011-04-06T08:24:00Z</cp:lastPrinted>
  <dcterms:created xsi:type="dcterms:W3CDTF">2011-04-13T18:56:00Z</dcterms:created>
  <dcterms:modified xsi:type="dcterms:W3CDTF">2011-04-13T18:57:00Z</dcterms:modified>
</cp:coreProperties>
</file>